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C516" w14:textId="77777777" w:rsidR="008B5FFA" w:rsidRDefault="008B5FFA" w:rsidP="008B5FFA">
      <w:pPr>
        <w:jc w:val="center"/>
        <w:rPr>
          <w:sz w:val="36"/>
          <w:szCs w:val="36"/>
        </w:rPr>
      </w:pPr>
      <w:r w:rsidRPr="00E30F19">
        <w:rPr>
          <w:sz w:val="36"/>
          <w:szCs w:val="36"/>
        </w:rPr>
        <w:t>Vocabulary:  List 1</w:t>
      </w:r>
      <w:r>
        <w:rPr>
          <w:sz w:val="36"/>
          <w:szCs w:val="36"/>
        </w:rPr>
        <w:t xml:space="preserve"> (Semester 2)</w:t>
      </w:r>
    </w:p>
    <w:p w14:paraId="404BC897" w14:textId="77777777" w:rsidR="009B7123" w:rsidRPr="00E30F19" w:rsidRDefault="009B7123" w:rsidP="008B5FFA">
      <w:pPr>
        <w:jc w:val="center"/>
        <w:rPr>
          <w:sz w:val="36"/>
          <w:szCs w:val="36"/>
        </w:rPr>
      </w:pPr>
      <w:bookmarkStart w:id="0" w:name="_GoBack"/>
      <w:bookmarkEnd w:id="0"/>
    </w:p>
    <w:p w14:paraId="365B1C67" w14:textId="77777777" w:rsidR="008B5FFA" w:rsidRPr="00274793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274793">
        <w:rPr>
          <w:sz w:val="36"/>
          <w:szCs w:val="36"/>
        </w:rPr>
        <w:t>Global Climate Change</w:t>
      </w:r>
    </w:p>
    <w:p w14:paraId="605D6333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274793">
        <w:rPr>
          <w:sz w:val="36"/>
          <w:szCs w:val="36"/>
        </w:rPr>
        <w:t>Global Warming</w:t>
      </w:r>
    </w:p>
    <w:p w14:paraId="79B375D0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 w:rsidRPr="00274793">
        <w:rPr>
          <w:sz w:val="36"/>
          <w:szCs w:val="36"/>
        </w:rPr>
        <w:t>Carbon Dioxide</w:t>
      </w:r>
    </w:p>
    <w:p w14:paraId="74BBA80B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Renewable Energy</w:t>
      </w:r>
    </w:p>
    <w:p w14:paraId="5E2A9505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Sustainable Resource Use</w:t>
      </w:r>
    </w:p>
    <w:p w14:paraId="22A3D7BB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Non-Renewable Energy</w:t>
      </w:r>
    </w:p>
    <w:p w14:paraId="0297DE87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Photosynthesis</w:t>
      </w:r>
    </w:p>
    <w:p w14:paraId="1740A05C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Cellular Respiration</w:t>
      </w:r>
    </w:p>
    <w:p w14:paraId="2554AF8F" w14:textId="77777777" w:rsidR="008B5FFA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Oxygen</w:t>
      </w:r>
    </w:p>
    <w:p w14:paraId="3CDFCC07" w14:textId="77777777" w:rsidR="008B5FFA" w:rsidRPr="00274793" w:rsidRDefault="008B5FFA" w:rsidP="008B5FF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Sustainability</w:t>
      </w:r>
    </w:p>
    <w:p w14:paraId="70A30287" w14:textId="77777777" w:rsidR="00C46843" w:rsidRDefault="00C46843"/>
    <w:sectPr w:rsidR="00C4684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FA"/>
    <w:rsid w:val="008B5FFA"/>
    <w:rsid w:val="009B7123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77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2015-01-09T17:47:00Z</dcterms:created>
  <dcterms:modified xsi:type="dcterms:W3CDTF">2015-01-09T19:28:00Z</dcterms:modified>
</cp:coreProperties>
</file>